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24173" w14:textId="59FA2E3E" w:rsidR="00E469B4" w:rsidRDefault="00E469B4" w:rsidP="00E469B4">
      <w:pPr>
        <w:rPr>
          <w:lang w:val="es-AR"/>
        </w:rPr>
      </w:pPr>
      <w:r>
        <w:rPr>
          <w:lang w:val="es-AR"/>
        </w:rPr>
        <w:t>PROGRAMA</w:t>
      </w:r>
    </w:p>
    <w:p w14:paraId="410C94F9" w14:textId="0BA7F016" w:rsidR="00E469B4" w:rsidRPr="00E469B4" w:rsidRDefault="00E469B4" w:rsidP="00E469B4">
      <w:r w:rsidRPr="00E469B4">
        <w:rPr>
          <w:lang w:val="es-AR"/>
        </w:rPr>
        <w:t>Bienvenida y Presentación</w:t>
      </w:r>
    </w:p>
    <w:p w14:paraId="1ABBEBD3" w14:textId="77777777" w:rsidR="00E469B4" w:rsidRPr="00E469B4" w:rsidRDefault="00E469B4" w:rsidP="00E469B4">
      <w:r w:rsidRPr="00E469B4">
        <w:rPr>
          <w:lang w:val="es-AR"/>
        </w:rPr>
        <w:t>Introducción a la OIT</w:t>
      </w:r>
    </w:p>
    <w:p w14:paraId="3652CF8D" w14:textId="77777777" w:rsidR="00E469B4" w:rsidRPr="00E469B4" w:rsidRDefault="00E469B4" w:rsidP="00E469B4">
      <w:r w:rsidRPr="00E469B4">
        <w:rPr>
          <w:lang w:val="es-AR"/>
        </w:rPr>
        <w:t>Normas Internacionales del Trabajo</w:t>
      </w:r>
    </w:p>
    <w:p w14:paraId="21F11C28" w14:textId="77777777" w:rsidR="00E469B4" w:rsidRPr="00E469B4" w:rsidRDefault="0064171E" w:rsidP="00E469B4">
      <w:hyperlink r:id="rId5" w:tgtFrame="_blank" w:tooltip="https://www.ilo.org/es/resource/otro/declaracion-de-1998-de-la-oit-relativa-los-principios-y-derechos" w:history="1">
        <w:r w:rsidR="00E469B4" w:rsidRPr="00E469B4">
          <w:rPr>
            <w:rStyle w:val="Hipervnculo"/>
            <w:lang w:val="es-AR"/>
          </w:rPr>
          <w:t>Principios y Derechos Fundamentales del Trabajo:</w:t>
        </w:r>
      </w:hyperlink>
      <w:bookmarkStart w:id="0" w:name="_GoBack"/>
      <w:bookmarkEnd w:id="0"/>
    </w:p>
    <w:p w14:paraId="39D1EC65" w14:textId="77777777" w:rsidR="00E469B4" w:rsidRPr="00E469B4" w:rsidRDefault="00E469B4" w:rsidP="00E469B4">
      <w:pPr>
        <w:numPr>
          <w:ilvl w:val="0"/>
          <w:numId w:val="1"/>
        </w:numPr>
      </w:pPr>
      <w:r w:rsidRPr="00E469B4">
        <w:rPr>
          <w:lang w:val="es-AR"/>
        </w:rPr>
        <w:t>la libertad de asociación y la libertad sindical y el reconocimiento efectivo del derecho de negociación colectiva;</w:t>
      </w:r>
    </w:p>
    <w:p w14:paraId="4566AB91" w14:textId="77777777" w:rsidR="00E469B4" w:rsidRPr="00E469B4" w:rsidRDefault="00E469B4" w:rsidP="00E469B4">
      <w:pPr>
        <w:numPr>
          <w:ilvl w:val="0"/>
          <w:numId w:val="1"/>
        </w:numPr>
      </w:pPr>
      <w:r w:rsidRPr="00E469B4">
        <w:rPr>
          <w:lang w:val="es-AR"/>
        </w:rPr>
        <w:t>la eliminación de todas las formas de trabajo forzoso u obligatorio;</w:t>
      </w:r>
    </w:p>
    <w:p w14:paraId="0ED0C174" w14:textId="77777777" w:rsidR="00E469B4" w:rsidRPr="00E469B4" w:rsidRDefault="00E469B4" w:rsidP="00E469B4">
      <w:pPr>
        <w:numPr>
          <w:ilvl w:val="0"/>
          <w:numId w:val="1"/>
        </w:numPr>
      </w:pPr>
      <w:r w:rsidRPr="00E469B4">
        <w:rPr>
          <w:lang w:val="es-AR"/>
        </w:rPr>
        <w:t>la abolición efectiva del trabajo infantil;</w:t>
      </w:r>
    </w:p>
    <w:p w14:paraId="799A4891" w14:textId="77777777" w:rsidR="00E469B4" w:rsidRPr="00E469B4" w:rsidRDefault="00E469B4" w:rsidP="00E469B4">
      <w:pPr>
        <w:numPr>
          <w:ilvl w:val="0"/>
          <w:numId w:val="1"/>
        </w:numPr>
      </w:pPr>
      <w:r w:rsidRPr="00E469B4">
        <w:rPr>
          <w:lang w:val="es-AR"/>
        </w:rPr>
        <w:t>la eliminación de la discriminación en materia de empleo y ocupación; y</w:t>
      </w:r>
    </w:p>
    <w:p w14:paraId="2EDEE32E" w14:textId="77777777" w:rsidR="00E469B4" w:rsidRPr="00E469B4" w:rsidRDefault="00E469B4" w:rsidP="00E469B4">
      <w:pPr>
        <w:numPr>
          <w:ilvl w:val="0"/>
          <w:numId w:val="1"/>
        </w:numPr>
      </w:pPr>
      <w:r w:rsidRPr="00E469B4">
        <w:rPr>
          <w:lang w:val="es-AR"/>
        </w:rPr>
        <w:t>un entorno de trabajo seguro y saludable.</w:t>
      </w:r>
    </w:p>
    <w:p w14:paraId="7F3DD200" w14:textId="77777777" w:rsidR="00E32537" w:rsidRDefault="00E32537"/>
    <w:sectPr w:rsidR="00E325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436F1"/>
    <w:multiLevelType w:val="multilevel"/>
    <w:tmpl w:val="0DF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B4"/>
    <w:rsid w:val="00232A44"/>
    <w:rsid w:val="00305A65"/>
    <w:rsid w:val="004748C1"/>
    <w:rsid w:val="0071647C"/>
    <w:rsid w:val="00BD4595"/>
    <w:rsid w:val="00E32537"/>
    <w:rsid w:val="00E4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0B6B"/>
  <w15:chartTrackingRefBased/>
  <w15:docId w15:val="{7A4E3A41-7F23-48D1-8783-E8B969D1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6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6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6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6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6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6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6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6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6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6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6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6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69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69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69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69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69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69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6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6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6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6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6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69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69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69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6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69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69B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469B4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46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lo.org/es/resource/otro/declaracion-de-1998-de-la-oit-relativa-los-principios-y-derech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ambesi</dc:creator>
  <cp:keywords/>
  <dc:description/>
  <cp:lastModifiedBy>Tobías Mc Laughlin Basavilbaso</cp:lastModifiedBy>
  <cp:revision>2</cp:revision>
  <dcterms:created xsi:type="dcterms:W3CDTF">2025-08-14T15:51:00Z</dcterms:created>
  <dcterms:modified xsi:type="dcterms:W3CDTF">2025-08-14T15:51:00Z</dcterms:modified>
</cp:coreProperties>
</file>